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CF93" w14:textId="24FAF61A" w:rsidR="009F2ACC" w:rsidRPr="00077BB3" w:rsidRDefault="00C647D3" w:rsidP="00077BB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7BB3">
        <w:rPr>
          <w:rFonts w:asciiTheme="minorHAnsi" w:hAnsiTheme="minorHAnsi" w:cstheme="minorHAnsi"/>
          <w:b/>
          <w:sz w:val="28"/>
          <w:szCs w:val="28"/>
        </w:rPr>
        <w:t>Каковы уважительные причины отсутствия ребенка</w:t>
      </w:r>
    </w:p>
    <w:p w14:paraId="4F162E51" w14:textId="77777777" w:rsidR="00FA5AA9" w:rsidRPr="00077BB3" w:rsidRDefault="00C647D3" w:rsidP="00077BB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77BB3">
        <w:rPr>
          <w:rFonts w:asciiTheme="minorHAnsi" w:hAnsiTheme="minorHAnsi" w:cstheme="minorHAnsi"/>
          <w:b/>
          <w:sz w:val="28"/>
          <w:szCs w:val="28"/>
        </w:rPr>
        <w:t>в учреждении дошкольного образования?</w:t>
      </w:r>
    </w:p>
    <w:p w14:paraId="20FBB344" w14:textId="77777777" w:rsidR="00C647D3" w:rsidRPr="00077BB3" w:rsidRDefault="00C647D3" w:rsidP="00077BB3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9CD0173" w14:textId="77777777" w:rsidR="00077BB3" w:rsidRPr="00077BB3" w:rsidRDefault="00077BB3" w:rsidP="00077BB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Подпунктом 5.6. пункта 5 статьи 79 Кодекса Республики Беларусь об образовании определено, что досрочное прекращение образовательных отношений по инициативе учреждения образования (в том числе учреждения дошкольного образования) осуществляется в случае длительного отсутствия </w:t>
      </w:r>
      <w:r w:rsidRPr="00077BB3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(более тридцати дней)</w:t>
      </w: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 ребенка без уважительных причин на занятиях в учреждении образования в течение года.</w:t>
      </w:r>
    </w:p>
    <w:p w14:paraId="58BD729D" w14:textId="77777777" w:rsidR="00077BB3" w:rsidRPr="00077BB3" w:rsidRDefault="00077BB3" w:rsidP="00077BB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Решение об отчислении (прекращении образовательных отношений) ребенка принимает руководитель учреждения дошкольного образования путем издания приказа, в котором указывается основание отчисления.</w:t>
      </w:r>
    </w:p>
    <w:p w14:paraId="76E2E911" w14:textId="77777777" w:rsidR="00077BB3" w:rsidRPr="00077BB3" w:rsidRDefault="00077BB3" w:rsidP="00077BB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Уважительными причинами могут признаваться такие обстоятельства, которые объективно препятствуют родителям (законным представителям) воспитанника привести своего ребенка в учреждение дошкольного образования:</w:t>
      </w:r>
    </w:p>
    <w:p w14:paraId="7A1430ED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болезнь ребенка;</w:t>
      </w:r>
    </w:p>
    <w:p w14:paraId="73A5E8C2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spellStart"/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санаторно</w:t>
      </w: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softHyphen/>
        <w:t>курортное</w:t>
      </w:r>
      <w:proofErr w:type="spellEnd"/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лечение;</w:t>
      </w:r>
    </w:p>
    <w:p w14:paraId="3EDF53A3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пребывание ребенка на домашнем режиме (по рекомендации учреждения здравоохранения);</w:t>
      </w:r>
    </w:p>
    <w:p w14:paraId="1898631E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карантин;</w:t>
      </w:r>
    </w:p>
    <w:p w14:paraId="291F33A4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наличие листка временной нетрудоспособности у родителей (законных представителей) воспитанника;</w:t>
      </w:r>
    </w:p>
    <w:p w14:paraId="2D0CE7D5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отпуск родителей (законных представителей) воспитанника;</w:t>
      </w:r>
    </w:p>
    <w:p w14:paraId="63269445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служебная командировка родителей (законных представителей) воспитанника;</w:t>
      </w:r>
    </w:p>
    <w:p w14:paraId="5A12F641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выходные дни родителей (законных представителей) воспитанника, в том числе работающих по скользящему графику работы, при предоставлении дополнительного свободного от работы дня в неделю матерям в соответствии со статьей 265 Трудового кодекса Республики Беларусь;</w:t>
      </w:r>
    </w:p>
    <w:p w14:paraId="247DF7A1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простой организации (подразделения), в которой работают родители (законные представители) воспитанника;</w:t>
      </w:r>
    </w:p>
    <w:p w14:paraId="0F919111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временная потеря работы родителями (законными представителями) воспитанника по независящим обстоятельствам;</w:t>
      </w:r>
    </w:p>
    <w:p w14:paraId="5E76E7C8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каникулы (летние — 90 календарных дней, зимние — 10 календарных дней, весенние — 10 календарных дней);</w:t>
      </w:r>
    </w:p>
    <w:p w14:paraId="12A6BCC0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предписания </w:t>
      </w:r>
      <w:proofErr w:type="spellStart"/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санитарно</w:t>
      </w: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softHyphen/>
        <w:t>эпидемиологической</w:t>
      </w:r>
      <w:proofErr w:type="spellEnd"/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службы о закрытии учреждения дошкольного образования;</w:t>
      </w:r>
    </w:p>
    <w:p w14:paraId="21A3C41B" w14:textId="77777777" w:rsidR="00077BB3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наступление чрезвычайных обстоятельств, в том числе временная приостановка работы транспорта;</w:t>
      </w:r>
    </w:p>
    <w:p w14:paraId="3D74E516" w14:textId="3E980521" w:rsidR="009F2ACC" w:rsidRPr="00077BB3" w:rsidRDefault="00077BB3" w:rsidP="00077B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7BB3">
        <w:rPr>
          <w:rFonts w:asciiTheme="minorHAnsi" w:eastAsia="Times New Roman" w:hAnsiTheme="minorHAnsi" w:cstheme="minorHAnsi"/>
          <w:sz w:val="28"/>
          <w:szCs w:val="28"/>
          <w:lang w:eastAsia="ru-RU"/>
        </w:rPr>
        <w:t>непредвиденные семейные обстоятельства (переезд, смерть или болезнь близких родственников).</w:t>
      </w:r>
    </w:p>
    <w:sectPr w:rsidR="009F2ACC" w:rsidRPr="00077BB3" w:rsidSect="00077BB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026DA"/>
    <w:multiLevelType w:val="multilevel"/>
    <w:tmpl w:val="678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AD"/>
    <w:rsid w:val="00077BB3"/>
    <w:rsid w:val="00524198"/>
    <w:rsid w:val="00773EAD"/>
    <w:rsid w:val="009F2ACC"/>
    <w:rsid w:val="00C647D3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1A17"/>
  <w15:chartTrackingRefBased/>
  <w15:docId w15:val="{C6E2D61D-3C29-4F18-AC5E-9749A9C0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F2ACC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77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Gorelova</dc:creator>
  <cp:keywords/>
  <dc:description/>
  <cp:lastModifiedBy>Денис Горашняков</cp:lastModifiedBy>
  <cp:revision>2</cp:revision>
  <dcterms:created xsi:type="dcterms:W3CDTF">2021-04-16T07:20:00Z</dcterms:created>
  <dcterms:modified xsi:type="dcterms:W3CDTF">2021-04-16T07:20:00Z</dcterms:modified>
</cp:coreProperties>
</file>